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1F2" w:rsidRDefault="004F52F9" w:rsidP="00742559">
      <w:pPr>
        <w:pStyle w:val="Bezmezer"/>
        <w:jc w:val="center"/>
      </w:pPr>
    </w:p>
    <w:p w:rsidR="009A45E8" w:rsidRDefault="009A45E8" w:rsidP="006C5C0F">
      <w:pPr>
        <w:pStyle w:val="Bezmezer"/>
        <w:rPr>
          <w:b/>
          <w:sz w:val="32"/>
        </w:rPr>
      </w:pPr>
    </w:p>
    <w:p w:rsidR="009A45E8" w:rsidRDefault="009A45E8" w:rsidP="00742559">
      <w:pPr>
        <w:pStyle w:val="Bezmezer"/>
        <w:jc w:val="center"/>
        <w:rPr>
          <w:b/>
          <w:sz w:val="32"/>
        </w:rPr>
      </w:pPr>
    </w:p>
    <w:p w:rsidR="009A45E8" w:rsidRDefault="009A45E8" w:rsidP="00742559">
      <w:pPr>
        <w:pStyle w:val="Bezmezer"/>
        <w:jc w:val="center"/>
        <w:rPr>
          <w:b/>
          <w:sz w:val="32"/>
        </w:rPr>
      </w:pPr>
    </w:p>
    <w:p w:rsidR="00742559" w:rsidRPr="009A45E8" w:rsidRDefault="00742559" w:rsidP="00742559">
      <w:pPr>
        <w:pStyle w:val="Bezmezer"/>
        <w:jc w:val="center"/>
        <w:rPr>
          <w:b/>
          <w:sz w:val="32"/>
        </w:rPr>
      </w:pPr>
      <w:r w:rsidRPr="009A45E8">
        <w:rPr>
          <w:b/>
          <w:sz w:val="32"/>
        </w:rPr>
        <w:t>OSOBNOSTNĚ SOCIÁLNÍ A ETICKÁ VÝCHOVA</w:t>
      </w:r>
    </w:p>
    <w:p w:rsidR="00742559" w:rsidRDefault="00742559" w:rsidP="00742559">
      <w:pPr>
        <w:pStyle w:val="Bezmezer"/>
        <w:jc w:val="center"/>
        <w:rPr>
          <w:b/>
        </w:rPr>
      </w:pPr>
    </w:p>
    <w:p w:rsidR="009A45E8" w:rsidRDefault="009A45E8" w:rsidP="009A45E8">
      <w:pPr>
        <w:pStyle w:val="Bezmezer"/>
        <w:jc w:val="both"/>
      </w:pPr>
    </w:p>
    <w:p w:rsidR="009A45E8" w:rsidRDefault="009A45E8" w:rsidP="009A45E8">
      <w:pPr>
        <w:pStyle w:val="Bezmezer"/>
        <w:spacing w:line="360" w:lineRule="auto"/>
        <w:jc w:val="both"/>
      </w:pPr>
    </w:p>
    <w:p w:rsidR="009A45E8" w:rsidRDefault="009A45E8" w:rsidP="009A45E8">
      <w:pPr>
        <w:pStyle w:val="Bezmezer"/>
        <w:spacing w:line="360" w:lineRule="auto"/>
        <w:jc w:val="both"/>
      </w:pPr>
    </w:p>
    <w:p w:rsidR="009A45E8" w:rsidRDefault="009A45E8" w:rsidP="009A45E8">
      <w:pPr>
        <w:pStyle w:val="Bezmezer"/>
        <w:spacing w:line="360" w:lineRule="auto"/>
        <w:jc w:val="both"/>
      </w:pPr>
    </w:p>
    <w:p w:rsidR="00742559" w:rsidRDefault="006C0DBF" w:rsidP="004B6B73">
      <w:pPr>
        <w:pStyle w:val="Bezmezer"/>
        <w:spacing w:line="360" w:lineRule="auto"/>
        <w:jc w:val="both"/>
      </w:pPr>
      <w:r>
        <w:t>Vyučovací obor Osobnostně sociální a etická výchova v 6. – 9. ročníku s časovou dotací jedné vyučovací hodiny týdně.</w:t>
      </w:r>
    </w:p>
    <w:p w:rsidR="006C0DBF" w:rsidRDefault="006C0DBF" w:rsidP="004B6B73">
      <w:pPr>
        <w:pStyle w:val="Bezmezer"/>
        <w:spacing w:line="360" w:lineRule="auto"/>
        <w:jc w:val="both"/>
      </w:pPr>
    </w:p>
    <w:p w:rsidR="006C0DBF" w:rsidRDefault="006C0DBF" w:rsidP="004B6B73">
      <w:pPr>
        <w:pStyle w:val="Bezmezer"/>
        <w:spacing w:line="360" w:lineRule="auto"/>
        <w:jc w:val="both"/>
      </w:pPr>
    </w:p>
    <w:p w:rsidR="009A45E8" w:rsidRDefault="009A45E8" w:rsidP="004B6B73">
      <w:pPr>
        <w:pStyle w:val="Bezmezer"/>
        <w:spacing w:line="360" w:lineRule="auto"/>
        <w:jc w:val="both"/>
      </w:pPr>
    </w:p>
    <w:p w:rsidR="006C0DBF" w:rsidRDefault="006C0DBF" w:rsidP="004B6B73">
      <w:pPr>
        <w:pStyle w:val="Bezmezer"/>
        <w:spacing w:line="360" w:lineRule="auto"/>
        <w:jc w:val="both"/>
      </w:pPr>
      <w:r>
        <w:t xml:space="preserve">Cílem Osobnostně sociální a etické výchovy je pozitivní ovlivňování postojů a chování žáků s cílem směřovat k hodnotovému systému a jeho zvnitřnění, který vede žáky ke komplexní </w:t>
      </w:r>
      <w:proofErr w:type="spellStart"/>
      <w:r>
        <w:t>prosociálnosti</w:t>
      </w:r>
      <w:proofErr w:type="spellEnd"/>
      <w:r>
        <w:t xml:space="preserve">. </w:t>
      </w:r>
    </w:p>
    <w:p w:rsidR="006C0DBF" w:rsidRDefault="006C0DBF" w:rsidP="004B6B73">
      <w:pPr>
        <w:pStyle w:val="Bezmezer"/>
        <w:spacing w:line="360" w:lineRule="auto"/>
        <w:jc w:val="both"/>
      </w:pPr>
    </w:p>
    <w:p w:rsidR="006C0DBF" w:rsidRDefault="006C0DBF" w:rsidP="004B6B73">
      <w:pPr>
        <w:pStyle w:val="Bezmezer"/>
        <w:spacing w:line="360" w:lineRule="auto"/>
        <w:jc w:val="both"/>
      </w:pPr>
    </w:p>
    <w:p w:rsidR="006C0DBF" w:rsidRPr="006C0DBF" w:rsidRDefault="006C0DBF" w:rsidP="004B6B73">
      <w:pPr>
        <w:pStyle w:val="Bezmezer"/>
        <w:spacing w:line="360" w:lineRule="auto"/>
        <w:jc w:val="both"/>
        <w:rPr>
          <w:b/>
        </w:rPr>
      </w:pPr>
      <w:r w:rsidRPr="006C0DBF">
        <w:rPr>
          <w:b/>
        </w:rPr>
        <w:t>Projekt Etické výchovy má čtyři složky:</w:t>
      </w:r>
    </w:p>
    <w:p w:rsidR="006C0DBF" w:rsidRDefault="006C0DBF" w:rsidP="004B6B73">
      <w:pPr>
        <w:pStyle w:val="Bezmezer"/>
        <w:spacing w:line="360" w:lineRule="auto"/>
        <w:jc w:val="both"/>
      </w:pPr>
    </w:p>
    <w:p w:rsidR="006C0DBF" w:rsidRDefault="006C0DBF" w:rsidP="004B6B73">
      <w:pPr>
        <w:pStyle w:val="Bezmezer"/>
        <w:numPr>
          <w:ilvl w:val="0"/>
          <w:numId w:val="1"/>
        </w:numPr>
        <w:spacing w:line="360" w:lineRule="auto"/>
        <w:jc w:val="both"/>
      </w:pPr>
      <w:r>
        <w:t>Výchovný program</w:t>
      </w:r>
    </w:p>
    <w:p w:rsidR="006C0DBF" w:rsidRDefault="006C0DBF" w:rsidP="004B6B73">
      <w:pPr>
        <w:pStyle w:val="Bezmezer"/>
        <w:spacing w:line="360" w:lineRule="auto"/>
        <w:jc w:val="both"/>
      </w:pPr>
    </w:p>
    <w:p w:rsidR="006C0DBF" w:rsidRDefault="006C0DBF" w:rsidP="004B6B73">
      <w:pPr>
        <w:pStyle w:val="Bezmezer"/>
        <w:numPr>
          <w:ilvl w:val="0"/>
          <w:numId w:val="1"/>
        </w:numPr>
        <w:spacing w:line="360" w:lineRule="auto"/>
        <w:jc w:val="both"/>
      </w:pPr>
      <w:r>
        <w:t>Výchovný styl</w:t>
      </w:r>
    </w:p>
    <w:p w:rsidR="006C0DBF" w:rsidRDefault="006C0DBF" w:rsidP="004B6B73">
      <w:pPr>
        <w:pStyle w:val="Bezmezer"/>
        <w:spacing w:line="360" w:lineRule="auto"/>
        <w:jc w:val="both"/>
      </w:pPr>
    </w:p>
    <w:p w:rsidR="006C0DBF" w:rsidRDefault="006C0DBF" w:rsidP="004B6B73">
      <w:pPr>
        <w:pStyle w:val="Bezmezer"/>
        <w:numPr>
          <w:ilvl w:val="0"/>
          <w:numId w:val="1"/>
        </w:numPr>
        <w:spacing w:line="360" w:lineRule="auto"/>
        <w:jc w:val="both"/>
      </w:pPr>
      <w:r>
        <w:t>Osobité metody</w:t>
      </w:r>
    </w:p>
    <w:p w:rsidR="006C0DBF" w:rsidRDefault="006C0DBF" w:rsidP="004B6B73">
      <w:pPr>
        <w:pStyle w:val="Bezmezer"/>
        <w:spacing w:line="360" w:lineRule="auto"/>
        <w:jc w:val="both"/>
      </w:pPr>
    </w:p>
    <w:p w:rsidR="006C0DBF" w:rsidRDefault="006C0DBF" w:rsidP="004B6B73">
      <w:pPr>
        <w:pStyle w:val="Bezmezer"/>
        <w:numPr>
          <w:ilvl w:val="0"/>
          <w:numId w:val="1"/>
        </w:numPr>
        <w:spacing w:line="360" w:lineRule="auto"/>
        <w:jc w:val="both"/>
      </w:pPr>
      <w:r>
        <w:t xml:space="preserve">Rozvoj </w:t>
      </w:r>
      <w:proofErr w:type="spellStart"/>
      <w:r>
        <w:t>prosociálnosti</w:t>
      </w:r>
      <w:proofErr w:type="spellEnd"/>
    </w:p>
    <w:p w:rsidR="009A45E8" w:rsidRDefault="009A45E8" w:rsidP="004B6B73">
      <w:pPr>
        <w:pStyle w:val="Odstavecseseznamem"/>
        <w:spacing w:line="360" w:lineRule="auto"/>
      </w:pPr>
    </w:p>
    <w:p w:rsidR="004B6B73" w:rsidRDefault="004B6B73" w:rsidP="004B6B73">
      <w:pPr>
        <w:pStyle w:val="Odstavecseseznamem"/>
        <w:spacing w:line="360" w:lineRule="auto"/>
      </w:pPr>
    </w:p>
    <w:p w:rsidR="004B6B73" w:rsidRDefault="004B6B73" w:rsidP="004B6B73">
      <w:pPr>
        <w:pStyle w:val="Odstavecseseznamem"/>
        <w:spacing w:line="360" w:lineRule="auto"/>
      </w:pPr>
    </w:p>
    <w:p w:rsidR="004B6B73" w:rsidRDefault="004B6B73" w:rsidP="004B6B73">
      <w:pPr>
        <w:pStyle w:val="Odstavecseseznamem"/>
        <w:spacing w:line="360" w:lineRule="auto"/>
      </w:pPr>
    </w:p>
    <w:p w:rsidR="004B6B73" w:rsidRDefault="004B6B73" w:rsidP="004B6B73">
      <w:pPr>
        <w:pStyle w:val="Odstavecseseznamem"/>
        <w:spacing w:line="360" w:lineRule="auto"/>
      </w:pPr>
    </w:p>
    <w:p w:rsidR="009A45E8" w:rsidRPr="009A45E8" w:rsidRDefault="009A45E8" w:rsidP="004B6B73">
      <w:pPr>
        <w:pStyle w:val="Bezmezer"/>
        <w:numPr>
          <w:ilvl w:val="0"/>
          <w:numId w:val="2"/>
        </w:numPr>
        <w:spacing w:line="360" w:lineRule="auto"/>
        <w:jc w:val="both"/>
        <w:rPr>
          <w:b/>
        </w:rPr>
      </w:pPr>
      <w:r w:rsidRPr="009A45E8">
        <w:rPr>
          <w:b/>
        </w:rPr>
        <w:lastRenderedPageBreak/>
        <w:t>Základní program probíhá v rámci postupného osvojování jednotlivých sociálních dovedností:</w:t>
      </w:r>
    </w:p>
    <w:p w:rsidR="009A45E8" w:rsidRDefault="009A45E8" w:rsidP="004B6B73">
      <w:pPr>
        <w:pStyle w:val="Bezmezer"/>
        <w:spacing w:line="360" w:lineRule="auto"/>
        <w:jc w:val="both"/>
      </w:pPr>
    </w:p>
    <w:p w:rsidR="009A45E8" w:rsidRPr="00070A9B" w:rsidRDefault="009A45E8" w:rsidP="004B6B73">
      <w:pPr>
        <w:pStyle w:val="Bezmezer"/>
        <w:spacing w:line="360" w:lineRule="auto"/>
        <w:jc w:val="both"/>
        <w:rPr>
          <w:b/>
        </w:rPr>
      </w:pPr>
      <w:r w:rsidRPr="00070A9B">
        <w:rPr>
          <w:b/>
        </w:rPr>
        <w:t>Zařazení jednotlivých tematických celků podle ročníku</w:t>
      </w:r>
    </w:p>
    <w:p w:rsidR="00EA1C77" w:rsidRDefault="00EA1C77" w:rsidP="004B6B73">
      <w:pPr>
        <w:pStyle w:val="Bezmezer"/>
        <w:spacing w:line="360" w:lineRule="auto"/>
        <w:jc w:val="both"/>
      </w:pPr>
    </w:p>
    <w:p w:rsidR="004B6B73" w:rsidRDefault="004B6B73" w:rsidP="004B6B73">
      <w:pPr>
        <w:pStyle w:val="Bezmezer"/>
        <w:spacing w:line="360" w:lineRule="auto"/>
        <w:jc w:val="both"/>
        <w:rPr>
          <w:b/>
        </w:rPr>
        <w:sectPr w:rsidR="004B6B73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056F3" w:rsidRPr="00EA1C77" w:rsidRDefault="00EA1C77" w:rsidP="004B6B73">
      <w:pPr>
        <w:pStyle w:val="Bezmezer"/>
        <w:spacing w:line="360" w:lineRule="auto"/>
        <w:jc w:val="both"/>
        <w:rPr>
          <w:b/>
        </w:rPr>
        <w:sectPr w:rsidR="009056F3" w:rsidRPr="00EA1C77" w:rsidSect="00EA1C7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</w:rPr>
        <w:lastRenderedPageBreak/>
        <w:t>6. ročník</w:t>
      </w:r>
    </w:p>
    <w:p w:rsidR="00EA1C77" w:rsidRDefault="009056F3" w:rsidP="004B6B73">
      <w:pPr>
        <w:pStyle w:val="Bezmezer"/>
        <w:spacing w:line="360" w:lineRule="auto"/>
        <w:jc w:val="both"/>
      </w:pPr>
      <w:r>
        <w:lastRenderedPageBreak/>
        <w:t>Komunikace</w:t>
      </w:r>
      <w:r w:rsidR="00EA1C77">
        <w:t>,</w:t>
      </w:r>
      <w:r w:rsidR="00EA1C77" w:rsidRPr="00EA1C77">
        <w:t xml:space="preserve"> </w:t>
      </w:r>
      <w:r w:rsidR="00EA1C77">
        <w:t xml:space="preserve">Sebepojetí, </w:t>
      </w:r>
      <w:proofErr w:type="spellStart"/>
      <w:r w:rsidR="00EA1C77">
        <w:t>sebepřijetí</w:t>
      </w:r>
      <w:proofErr w:type="spellEnd"/>
      <w:r w:rsidR="00EA1C77">
        <w:t>,</w:t>
      </w:r>
      <w:r w:rsidR="00EA1C77" w:rsidRPr="00EA1C77">
        <w:t xml:space="preserve"> </w:t>
      </w:r>
      <w:r w:rsidR="00EA1C77">
        <w:t>Pozitivní hodnocení druhých</w:t>
      </w:r>
      <w:r w:rsidR="00EA1C77">
        <w:t>,</w:t>
      </w:r>
      <w:r w:rsidR="00EA1C77" w:rsidRPr="00EA1C77">
        <w:t xml:space="preserve"> </w:t>
      </w:r>
      <w:r w:rsidR="00EA1C77">
        <w:t>Tvořivost a iniciativa v oblasti vztahů</w:t>
      </w:r>
      <w:r w:rsidR="00EA1C77">
        <w:t>,</w:t>
      </w:r>
      <w:r w:rsidR="00EA1C77" w:rsidRPr="00EA1C77">
        <w:t xml:space="preserve"> </w:t>
      </w:r>
      <w:r w:rsidR="00EA1C77">
        <w:t>Identifikace a vyjádření citů</w:t>
      </w:r>
      <w:r w:rsidR="00EA1C77">
        <w:t>,</w:t>
      </w:r>
      <w:r w:rsidR="00EA1C77" w:rsidRPr="00EA1C77">
        <w:t xml:space="preserve"> </w:t>
      </w:r>
      <w:r w:rsidR="00EA1C77">
        <w:t>Kognitivní a emocionální empatie</w:t>
      </w:r>
      <w:r w:rsidR="00EA1C77">
        <w:t>,</w:t>
      </w:r>
      <w:r w:rsidR="00EA1C77" w:rsidRPr="00EA1C77">
        <w:t xml:space="preserve"> </w:t>
      </w:r>
      <w:r w:rsidR="00EA1C77">
        <w:t>Zvládání agrese</w:t>
      </w:r>
      <w:r w:rsidR="00EA1C77">
        <w:t>,</w:t>
      </w:r>
      <w:r w:rsidR="00EA1C77" w:rsidRPr="00EA1C77">
        <w:t xml:space="preserve"> </w:t>
      </w:r>
      <w:r w:rsidR="00EA1C77">
        <w:t>Pomoc, přátelství, spolupráce</w:t>
      </w:r>
      <w:r w:rsidR="00EA1C77">
        <w:t>,</w:t>
      </w:r>
      <w:r w:rsidR="00EA1C77" w:rsidRPr="00EA1C77">
        <w:t xml:space="preserve"> </w:t>
      </w:r>
      <w:r w:rsidR="00EA1C77">
        <w:t>Úcta k sobě, úcta k</w:t>
      </w:r>
      <w:r w:rsidR="00EA1C77">
        <w:t> </w:t>
      </w:r>
      <w:r w:rsidR="00EA1C77">
        <w:t>druhým</w:t>
      </w:r>
      <w:r w:rsidR="00EA1C77">
        <w:t>.</w:t>
      </w:r>
    </w:p>
    <w:p w:rsidR="00DD406D" w:rsidRDefault="00DD406D" w:rsidP="004B6B73">
      <w:pPr>
        <w:pStyle w:val="Bezmezer"/>
        <w:spacing w:line="360" w:lineRule="auto"/>
        <w:jc w:val="both"/>
      </w:pPr>
    </w:p>
    <w:p w:rsidR="001A12F2" w:rsidRDefault="001A12F2" w:rsidP="004B6B73">
      <w:pPr>
        <w:pStyle w:val="Bezmezer"/>
        <w:spacing w:line="360" w:lineRule="auto"/>
        <w:jc w:val="both"/>
      </w:pPr>
    </w:p>
    <w:p w:rsidR="009D3462" w:rsidRDefault="00DD406D" w:rsidP="004B6B73">
      <w:pPr>
        <w:pStyle w:val="Bezmezer"/>
        <w:spacing w:line="360" w:lineRule="auto"/>
        <w:jc w:val="both"/>
        <w:rPr>
          <w:b/>
        </w:rPr>
      </w:pPr>
      <w:r w:rsidRPr="00DD406D">
        <w:rPr>
          <w:b/>
        </w:rPr>
        <w:t>7. ročník</w:t>
      </w:r>
    </w:p>
    <w:p w:rsidR="0032008E" w:rsidRDefault="00484A80" w:rsidP="004B6B73">
      <w:pPr>
        <w:pStyle w:val="Bezmezer"/>
        <w:spacing w:line="360" w:lineRule="auto"/>
        <w:jc w:val="both"/>
        <w:rPr>
          <w:b/>
        </w:rPr>
      </w:pPr>
      <w:r>
        <w:t>Objevení vlastní identity, jedinečnosti</w:t>
      </w:r>
      <w:r w:rsidR="009D3462">
        <w:rPr>
          <w:b/>
        </w:rPr>
        <w:t xml:space="preserve">, </w:t>
      </w:r>
      <w:r>
        <w:t>Být sám sebou, umět obhájit svoje názory a práva</w:t>
      </w:r>
      <w:r w:rsidR="009D3462">
        <w:rPr>
          <w:b/>
        </w:rPr>
        <w:t xml:space="preserve">, </w:t>
      </w:r>
      <w:proofErr w:type="spellStart"/>
      <w:r>
        <w:t>Prosociálnost</w:t>
      </w:r>
      <w:proofErr w:type="spellEnd"/>
      <w:r>
        <w:t xml:space="preserve"> jako složka identity</w:t>
      </w:r>
      <w:r w:rsidR="009D3462">
        <w:rPr>
          <w:b/>
        </w:rPr>
        <w:t xml:space="preserve">, </w:t>
      </w:r>
      <w:r>
        <w:t>Etické aspekty vztahu ke své rodině</w:t>
      </w:r>
      <w:r w:rsidR="009D3462">
        <w:rPr>
          <w:b/>
        </w:rPr>
        <w:t xml:space="preserve">, </w:t>
      </w:r>
      <w:r>
        <w:t>Integrace</w:t>
      </w:r>
      <w:r w:rsidR="00E55A62">
        <w:t xml:space="preserve"> sexuální zralosti do kontextu osobnosti</w:t>
      </w:r>
      <w:r w:rsidR="009D3462">
        <w:rPr>
          <w:b/>
        </w:rPr>
        <w:t xml:space="preserve">, </w:t>
      </w:r>
      <w:r w:rsidR="00E55A62">
        <w:t>Vztah k nemocným, handicapovaným, starým lidem</w:t>
      </w:r>
      <w:r w:rsidR="009D3462">
        <w:rPr>
          <w:b/>
        </w:rPr>
        <w:t xml:space="preserve">, </w:t>
      </w:r>
      <w:r w:rsidR="00E55A62">
        <w:t>Reálné a zobrazené vzory</w:t>
      </w:r>
      <w:r w:rsidR="009D3462">
        <w:rPr>
          <w:b/>
        </w:rPr>
        <w:t xml:space="preserve">, </w:t>
      </w:r>
      <w:r w:rsidR="00E55A62">
        <w:t>Komunikace</w:t>
      </w:r>
      <w:r w:rsidR="00AE661E">
        <w:t>.</w:t>
      </w:r>
    </w:p>
    <w:p w:rsidR="0032008E" w:rsidRDefault="0032008E" w:rsidP="004B6B73">
      <w:pPr>
        <w:pStyle w:val="Bezmezer"/>
        <w:spacing w:line="360" w:lineRule="auto"/>
        <w:jc w:val="both"/>
        <w:rPr>
          <w:b/>
        </w:rPr>
      </w:pPr>
    </w:p>
    <w:p w:rsidR="001A12F2" w:rsidRDefault="001A12F2" w:rsidP="004B6B73">
      <w:pPr>
        <w:pStyle w:val="Bezmezer"/>
        <w:spacing w:line="360" w:lineRule="auto"/>
        <w:jc w:val="both"/>
        <w:rPr>
          <w:b/>
        </w:rPr>
      </w:pPr>
    </w:p>
    <w:p w:rsidR="0032008E" w:rsidRDefault="0032008E" w:rsidP="004B6B73">
      <w:pPr>
        <w:pStyle w:val="Bezmezer"/>
        <w:spacing w:line="360" w:lineRule="auto"/>
        <w:jc w:val="both"/>
        <w:rPr>
          <w:b/>
        </w:rPr>
      </w:pPr>
      <w:r>
        <w:rPr>
          <w:b/>
        </w:rPr>
        <w:t>8. ročník</w:t>
      </w:r>
    </w:p>
    <w:p w:rsidR="00E55A62" w:rsidRPr="009D3462" w:rsidRDefault="00E55A62" w:rsidP="004B6B73">
      <w:pPr>
        <w:pStyle w:val="Bezmezer"/>
        <w:spacing w:line="360" w:lineRule="auto"/>
        <w:jc w:val="both"/>
        <w:rPr>
          <w:b/>
        </w:rPr>
      </w:pPr>
      <w:r>
        <w:t>Zdroje etického poznání lidstva</w:t>
      </w:r>
      <w:r w:rsidR="009D3462">
        <w:rPr>
          <w:b/>
        </w:rPr>
        <w:t xml:space="preserve">, </w:t>
      </w:r>
      <w:r>
        <w:t>Život, tělesné a duševní zdraví jako etická hodnota</w:t>
      </w:r>
      <w:r w:rsidR="009D3462">
        <w:rPr>
          <w:b/>
        </w:rPr>
        <w:t xml:space="preserve">, </w:t>
      </w:r>
      <w:r>
        <w:t>Etické aspekty manželství a rodinného a sexuálního života</w:t>
      </w:r>
      <w:r w:rsidR="009D3462">
        <w:rPr>
          <w:b/>
        </w:rPr>
        <w:t xml:space="preserve">, </w:t>
      </w:r>
      <w:r>
        <w:t>Ekonomické hodnoty a etika</w:t>
      </w:r>
      <w:r w:rsidR="009D3462">
        <w:rPr>
          <w:b/>
        </w:rPr>
        <w:t xml:space="preserve">, </w:t>
      </w:r>
      <w:r>
        <w:t>Pravda jako etická hodnota</w:t>
      </w:r>
      <w:r w:rsidR="009D3462">
        <w:rPr>
          <w:b/>
        </w:rPr>
        <w:t xml:space="preserve">, </w:t>
      </w:r>
      <w:r>
        <w:t>Tvořivost v mezilidských vztazích, v povolání a zaměstnání</w:t>
      </w:r>
      <w:r w:rsidR="009D3462">
        <w:rPr>
          <w:b/>
        </w:rPr>
        <w:t xml:space="preserve">, </w:t>
      </w:r>
      <w:r>
        <w:t>Pozitivní hodnocení druhých</w:t>
      </w:r>
      <w:r w:rsidR="009D3462">
        <w:rPr>
          <w:b/>
        </w:rPr>
        <w:t xml:space="preserve">, </w:t>
      </w:r>
      <w:r>
        <w:t>Empatie</w:t>
      </w:r>
      <w:r w:rsidR="003A23B0">
        <w:t>, Komunikace, Prosociální chování</w:t>
      </w:r>
      <w:r w:rsidR="00AE661E">
        <w:t>.</w:t>
      </w:r>
    </w:p>
    <w:p w:rsidR="00E55A62" w:rsidRDefault="00E55A62" w:rsidP="004B6B73">
      <w:pPr>
        <w:pStyle w:val="Bezmezer"/>
        <w:spacing w:line="360" w:lineRule="auto"/>
        <w:jc w:val="both"/>
      </w:pPr>
    </w:p>
    <w:p w:rsidR="001A12F2" w:rsidRDefault="001A12F2" w:rsidP="004B6B73">
      <w:pPr>
        <w:pStyle w:val="Bezmezer"/>
        <w:spacing w:line="360" w:lineRule="auto"/>
        <w:jc w:val="both"/>
      </w:pPr>
    </w:p>
    <w:p w:rsidR="00AE661E" w:rsidRDefault="003A23B0" w:rsidP="004B6B73">
      <w:pPr>
        <w:pStyle w:val="Bezmezer"/>
        <w:spacing w:line="360" w:lineRule="auto"/>
        <w:jc w:val="both"/>
        <w:rPr>
          <w:b/>
        </w:rPr>
      </w:pPr>
      <w:r w:rsidRPr="003A23B0">
        <w:rPr>
          <w:b/>
        </w:rPr>
        <w:t>9. ročník</w:t>
      </w:r>
    </w:p>
    <w:p w:rsidR="00146B45" w:rsidRPr="00AE661E" w:rsidRDefault="00146B45" w:rsidP="004B6B73">
      <w:pPr>
        <w:pStyle w:val="Bezmezer"/>
        <w:spacing w:line="360" w:lineRule="auto"/>
        <w:jc w:val="both"/>
        <w:rPr>
          <w:b/>
        </w:rPr>
      </w:pPr>
      <w:r>
        <w:t>Důstojnost a hodnota lidské bytosti</w:t>
      </w:r>
      <w:r w:rsidR="00AE661E">
        <w:rPr>
          <w:b/>
        </w:rPr>
        <w:t xml:space="preserve">, </w:t>
      </w:r>
      <w:r>
        <w:t>Prohloubení komunikačních dovedností</w:t>
      </w:r>
      <w:r w:rsidR="00AE661E">
        <w:rPr>
          <w:b/>
        </w:rPr>
        <w:t xml:space="preserve">, </w:t>
      </w:r>
      <w:r>
        <w:t>Zdravý životní styl</w:t>
      </w:r>
      <w:r w:rsidR="00AE661E">
        <w:rPr>
          <w:b/>
        </w:rPr>
        <w:t xml:space="preserve">, </w:t>
      </w:r>
      <w:r>
        <w:t>Závislosti a návykové látky</w:t>
      </w:r>
      <w:r w:rsidR="00AE661E">
        <w:rPr>
          <w:b/>
        </w:rPr>
        <w:t xml:space="preserve">, </w:t>
      </w:r>
      <w:r>
        <w:t>Masmédia a jejich vliv</w:t>
      </w:r>
      <w:r w:rsidR="00AE661E">
        <w:rPr>
          <w:b/>
        </w:rPr>
        <w:t xml:space="preserve">, </w:t>
      </w:r>
      <w:r>
        <w:t>Radost a optimismus</w:t>
      </w:r>
      <w:r w:rsidR="00AE661E">
        <w:rPr>
          <w:b/>
        </w:rPr>
        <w:t xml:space="preserve">, </w:t>
      </w:r>
      <w:r>
        <w:t xml:space="preserve">Komplexní </w:t>
      </w:r>
      <w:proofErr w:type="spellStart"/>
      <w:r>
        <w:t>prosociálnost</w:t>
      </w:r>
      <w:proofErr w:type="spellEnd"/>
      <w:r w:rsidR="00AE661E">
        <w:rPr>
          <w:b/>
        </w:rPr>
        <w:t xml:space="preserve">, </w:t>
      </w:r>
      <w:r>
        <w:t>Tvořivost v mezilidských vztazích a iniciativa</w:t>
      </w:r>
      <w:r w:rsidR="00AE661E">
        <w:rPr>
          <w:b/>
        </w:rPr>
        <w:t xml:space="preserve">, </w:t>
      </w:r>
      <w:r>
        <w:t>Etické aspekty ochrany přírody</w:t>
      </w:r>
      <w:r w:rsidR="00AE661E">
        <w:t>.</w:t>
      </w:r>
    </w:p>
    <w:p w:rsidR="00580D3D" w:rsidRDefault="00580D3D" w:rsidP="00E55A62">
      <w:pPr>
        <w:pStyle w:val="Bezmezer"/>
        <w:spacing w:line="360" w:lineRule="auto"/>
      </w:pPr>
    </w:p>
    <w:p w:rsidR="00EA1C77" w:rsidRDefault="00EA1C77" w:rsidP="00E55A62">
      <w:pPr>
        <w:pStyle w:val="Bezmezer"/>
        <w:spacing w:line="360" w:lineRule="auto"/>
        <w:sectPr w:rsidR="00EA1C77" w:rsidSect="00EA1C77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580D3D" w:rsidRDefault="00580D3D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  <w:bookmarkStart w:id="0" w:name="_GoBack"/>
      <w:bookmarkEnd w:id="0"/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4B6B73" w:rsidRDefault="004B6B73" w:rsidP="00E55A62">
      <w:pPr>
        <w:pStyle w:val="Bezmezer"/>
        <w:spacing w:line="360" w:lineRule="auto"/>
      </w:pPr>
    </w:p>
    <w:p w:rsidR="002D5A0E" w:rsidRDefault="002D5A0E" w:rsidP="004B6B73">
      <w:pPr>
        <w:pStyle w:val="Bezmezer"/>
        <w:spacing w:line="360" w:lineRule="auto"/>
      </w:pPr>
    </w:p>
    <w:p w:rsidR="004B6B73" w:rsidRDefault="004B6B73" w:rsidP="004B6B73">
      <w:pPr>
        <w:pStyle w:val="Bezmezer"/>
        <w:spacing w:line="360" w:lineRule="auto"/>
        <w:sectPr w:rsidR="004B6B73" w:rsidSect="009056F3">
          <w:type w:val="continuous"/>
          <w:pgSz w:w="11906" w:h="16838"/>
          <w:pgMar w:top="1417" w:right="1417" w:bottom="1417" w:left="1417" w:header="708" w:footer="708" w:gutter="0"/>
          <w:cols w:num="4" w:space="709"/>
          <w:docGrid w:linePitch="360"/>
        </w:sectPr>
      </w:pPr>
    </w:p>
    <w:p w:rsidR="00580D3D" w:rsidRDefault="00580D3D" w:rsidP="004B6B73">
      <w:pPr>
        <w:pStyle w:val="Bezmezer"/>
        <w:numPr>
          <w:ilvl w:val="0"/>
          <w:numId w:val="2"/>
        </w:numPr>
        <w:spacing w:line="360" w:lineRule="auto"/>
        <w:jc w:val="both"/>
        <w:rPr>
          <w:b/>
        </w:rPr>
      </w:pPr>
      <w:r w:rsidRPr="002D5A0E">
        <w:rPr>
          <w:b/>
        </w:rPr>
        <w:lastRenderedPageBreak/>
        <w:t>Vých</w:t>
      </w:r>
      <w:r w:rsidR="002D5A0E" w:rsidRPr="002D5A0E">
        <w:rPr>
          <w:b/>
        </w:rPr>
        <w:t>ovný styl etické výchovy:</w:t>
      </w:r>
    </w:p>
    <w:p w:rsidR="002D5A0E" w:rsidRDefault="002D5A0E" w:rsidP="004B6B73">
      <w:pPr>
        <w:pStyle w:val="Bezmezer"/>
        <w:spacing w:line="360" w:lineRule="auto"/>
        <w:jc w:val="both"/>
        <w:rPr>
          <w:b/>
        </w:rPr>
      </w:pPr>
    </w:p>
    <w:p w:rsidR="002D5A0E" w:rsidRDefault="002D5A0E" w:rsidP="004B6B73">
      <w:pPr>
        <w:pStyle w:val="Bezmezer"/>
        <w:spacing w:line="360" w:lineRule="auto"/>
        <w:jc w:val="both"/>
      </w:pPr>
      <w:r>
        <w:t xml:space="preserve">Podle metodiky projektu je možné na základě následujících zásad vytvořit přátelský, ale náročný a ve svých požadavcích důsledný vztah mezi učitelem a žákem. </w:t>
      </w:r>
    </w:p>
    <w:p w:rsidR="002D5A0E" w:rsidRDefault="002D5A0E" w:rsidP="004B6B73">
      <w:pPr>
        <w:pStyle w:val="Bezmezer"/>
        <w:spacing w:line="360" w:lineRule="auto"/>
        <w:jc w:val="both"/>
      </w:pPr>
    </w:p>
    <w:p w:rsidR="002D5A0E" w:rsidRDefault="002D5A0E" w:rsidP="004B6B73">
      <w:pPr>
        <w:pStyle w:val="Bezmezer"/>
        <w:numPr>
          <w:ilvl w:val="0"/>
          <w:numId w:val="4"/>
        </w:numPr>
        <w:spacing w:line="360" w:lineRule="auto"/>
        <w:jc w:val="both"/>
      </w:pPr>
      <w:r>
        <w:t>Vytvářet radostnou atmosféru</w:t>
      </w:r>
    </w:p>
    <w:p w:rsidR="002D5A0E" w:rsidRDefault="002D5A0E" w:rsidP="004B6B73">
      <w:pPr>
        <w:pStyle w:val="Bezmezer"/>
        <w:numPr>
          <w:ilvl w:val="0"/>
          <w:numId w:val="4"/>
        </w:numPr>
        <w:spacing w:line="360" w:lineRule="auto"/>
        <w:jc w:val="both"/>
      </w:pPr>
      <w:r>
        <w:t>Používat minimálně odměny a tresty</w:t>
      </w:r>
    </w:p>
    <w:p w:rsidR="002D5A0E" w:rsidRDefault="002D5A0E" w:rsidP="004B6B73">
      <w:pPr>
        <w:pStyle w:val="Bezmezer"/>
        <w:numPr>
          <w:ilvl w:val="0"/>
          <w:numId w:val="4"/>
        </w:numPr>
        <w:spacing w:line="360" w:lineRule="auto"/>
        <w:jc w:val="both"/>
      </w:pPr>
      <w:r>
        <w:t>Do výchovného procesu zapojit rodiče</w:t>
      </w:r>
    </w:p>
    <w:p w:rsidR="002D5A0E" w:rsidRDefault="002D5A0E" w:rsidP="004B6B73">
      <w:pPr>
        <w:pStyle w:val="Bezmezer"/>
        <w:numPr>
          <w:ilvl w:val="0"/>
          <w:numId w:val="4"/>
        </w:numPr>
        <w:spacing w:line="360" w:lineRule="auto"/>
        <w:jc w:val="both"/>
      </w:pPr>
      <w:r>
        <w:t>Vytvořit ze třídy výchovné společenství</w:t>
      </w:r>
    </w:p>
    <w:p w:rsidR="002D5A0E" w:rsidRDefault="006F52DD" w:rsidP="004B6B73">
      <w:pPr>
        <w:pStyle w:val="Bezmezer"/>
        <w:numPr>
          <w:ilvl w:val="0"/>
          <w:numId w:val="4"/>
        </w:numPr>
        <w:spacing w:line="360" w:lineRule="auto"/>
        <w:jc w:val="both"/>
      </w:pPr>
      <w:r>
        <w:t xml:space="preserve">Atributy </w:t>
      </w:r>
      <w:proofErr w:type="spellStart"/>
      <w:r>
        <w:t>prosociálnosti</w:t>
      </w:r>
      <w:proofErr w:type="spellEnd"/>
    </w:p>
    <w:p w:rsidR="006F52DD" w:rsidRDefault="006F52DD" w:rsidP="004B6B73">
      <w:pPr>
        <w:pStyle w:val="Bezmezer"/>
        <w:numPr>
          <w:ilvl w:val="0"/>
          <w:numId w:val="4"/>
        </w:numPr>
        <w:spacing w:line="360" w:lineRule="auto"/>
        <w:jc w:val="both"/>
      </w:pPr>
      <w:r>
        <w:t>Stanovit jasná pravidla hry</w:t>
      </w:r>
    </w:p>
    <w:p w:rsidR="006F52DD" w:rsidRDefault="006F52DD" w:rsidP="004B6B73">
      <w:pPr>
        <w:pStyle w:val="Bezmezer"/>
        <w:numPr>
          <w:ilvl w:val="0"/>
          <w:numId w:val="4"/>
        </w:numPr>
        <w:spacing w:line="360" w:lineRule="auto"/>
        <w:jc w:val="both"/>
      </w:pPr>
      <w:r>
        <w:t>Přijmout druhého takového, jaký je</w:t>
      </w:r>
    </w:p>
    <w:p w:rsidR="006F52DD" w:rsidRDefault="006F52DD" w:rsidP="004B6B73">
      <w:pPr>
        <w:pStyle w:val="Bezmezer"/>
        <w:numPr>
          <w:ilvl w:val="0"/>
          <w:numId w:val="4"/>
        </w:numPr>
        <w:spacing w:line="360" w:lineRule="auto"/>
        <w:jc w:val="both"/>
      </w:pPr>
      <w:r>
        <w:t>Vyjádřit mu sympatie</w:t>
      </w:r>
    </w:p>
    <w:p w:rsidR="006F52DD" w:rsidRDefault="006F52DD" w:rsidP="004B6B73">
      <w:pPr>
        <w:pStyle w:val="Bezmezer"/>
        <w:numPr>
          <w:ilvl w:val="0"/>
          <w:numId w:val="4"/>
        </w:numPr>
        <w:spacing w:line="360" w:lineRule="auto"/>
        <w:jc w:val="both"/>
      </w:pPr>
      <w:r>
        <w:t>Induktivní disciplína</w:t>
      </w:r>
    </w:p>
    <w:p w:rsidR="006F52DD" w:rsidRDefault="006F52DD" w:rsidP="004B6B73">
      <w:pPr>
        <w:pStyle w:val="Bezmezer"/>
        <w:numPr>
          <w:ilvl w:val="0"/>
          <w:numId w:val="4"/>
        </w:numPr>
        <w:spacing w:line="360" w:lineRule="auto"/>
        <w:jc w:val="both"/>
      </w:pPr>
      <w:r>
        <w:t>Vybízet k</w:t>
      </w:r>
      <w:r w:rsidR="00A16497">
        <w:t> </w:t>
      </w:r>
      <w:proofErr w:type="spellStart"/>
      <w:r>
        <w:t>prosociálnosti</w:t>
      </w:r>
      <w:proofErr w:type="spellEnd"/>
    </w:p>
    <w:p w:rsidR="00A16497" w:rsidRDefault="00A16497" w:rsidP="004B6B73">
      <w:pPr>
        <w:pStyle w:val="Bezmezer"/>
        <w:spacing w:line="360" w:lineRule="auto"/>
        <w:jc w:val="both"/>
      </w:pPr>
    </w:p>
    <w:p w:rsidR="00A16497" w:rsidRPr="00A16497" w:rsidRDefault="00A16497" w:rsidP="004B6B73">
      <w:pPr>
        <w:pStyle w:val="Bezmezer"/>
        <w:numPr>
          <w:ilvl w:val="0"/>
          <w:numId w:val="2"/>
        </w:numPr>
        <w:spacing w:line="360" w:lineRule="auto"/>
        <w:jc w:val="both"/>
        <w:rPr>
          <w:b/>
        </w:rPr>
      </w:pPr>
      <w:r w:rsidRPr="00A16497">
        <w:rPr>
          <w:b/>
        </w:rPr>
        <w:t>Osobité metody:</w:t>
      </w:r>
    </w:p>
    <w:p w:rsidR="00A16497" w:rsidRDefault="00A16497" w:rsidP="004B6B73">
      <w:pPr>
        <w:pStyle w:val="Bezmezer"/>
        <w:spacing w:line="360" w:lineRule="auto"/>
        <w:jc w:val="both"/>
      </w:pPr>
    </w:p>
    <w:p w:rsidR="00A16497" w:rsidRDefault="00A16497" w:rsidP="004B6B73">
      <w:pPr>
        <w:pStyle w:val="Bezmezer"/>
        <w:spacing w:line="360" w:lineRule="auto"/>
        <w:jc w:val="both"/>
      </w:pPr>
      <w:r>
        <w:t>Osobnostně sociální a etická výchova nemá vlastní metody, učitel používá vlastní osvědčené metody, například: projektové vyučování, psychohry, kooperativní učení, metody kritického myšlení, shromažďování novinových článků, zaznamenávání scén z televizních filmů, interview, vedení deníku, a podobně.</w:t>
      </w:r>
    </w:p>
    <w:p w:rsidR="00A16497" w:rsidRDefault="00A16497" w:rsidP="004B6B73">
      <w:pPr>
        <w:pStyle w:val="Bezmezer"/>
        <w:spacing w:line="360" w:lineRule="auto"/>
        <w:jc w:val="both"/>
      </w:pPr>
    </w:p>
    <w:p w:rsidR="00A16497" w:rsidRPr="00A16497" w:rsidRDefault="00A16497" w:rsidP="004B6B73">
      <w:pPr>
        <w:pStyle w:val="Bezmezer"/>
        <w:numPr>
          <w:ilvl w:val="0"/>
          <w:numId w:val="2"/>
        </w:numPr>
        <w:spacing w:line="360" w:lineRule="auto"/>
        <w:jc w:val="both"/>
        <w:rPr>
          <w:b/>
        </w:rPr>
      </w:pPr>
      <w:r w:rsidRPr="00A16497">
        <w:rPr>
          <w:b/>
        </w:rPr>
        <w:t xml:space="preserve">Rozvoj </w:t>
      </w:r>
      <w:proofErr w:type="spellStart"/>
      <w:r w:rsidRPr="00A16497">
        <w:rPr>
          <w:b/>
        </w:rPr>
        <w:t>prosociálnosti</w:t>
      </w:r>
      <w:proofErr w:type="spellEnd"/>
      <w:r w:rsidRPr="00A16497">
        <w:rPr>
          <w:b/>
        </w:rPr>
        <w:t>:</w:t>
      </w:r>
    </w:p>
    <w:p w:rsidR="00A16497" w:rsidRDefault="00A16497" w:rsidP="004B6B73">
      <w:pPr>
        <w:pStyle w:val="Bezmezer"/>
        <w:spacing w:line="360" w:lineRule="auto"/>
        <w:jc w:val="both"/>
      </w:pPr>
    </w:p>
    <w:p w:rsidR="00A16497" w:rsidRPr="00623BD7" w:rsidRDefault="008E36B1" w:rsidP="004B6B73">
      <w:pPr>
        <w:pStyle w:val="Bezmezer"/>
        <w:spacing w:line="360" w:lineRule="auto"/>
        <w:jc w:val="both"/>
        <w:rPr>
          <w:b/>
        </w:rPr>
      </w:pPr>
      <w:r w:rsidRPr="00623BD7">
        <w:rPr>
          <w:b/>
        </w:rPr>
        <w:t>Prosociální chování znamená:</w:t>
      </w:r>
    </w:p>
    <w:p w:rsidR="008E36B1" w:rsidRDefault="008E36B1" w:rsidP="004B6B73">
      <w:pPr>
        <w:pStyle w:val="Bezmezer"/>
        <w:numPr>
          <w:ilvl w:val="0"/>
          <w:numId w:val="5"/>
        </w:numPr>
        <w:spacing w:line="360" w:lineRule="auto"/>
        <w:jc w:val="both"/>
      </w:pPr>
      <w:r>
        <w:t>Poskytnout fyzickou pomoc</w:t>
      </w:r>
    </w:p>
    <w:p w:rsidR="008E36B1" w:rsidRDefault="008E36B1" w:rsidP="004B6B73">
      <w:pPr>
        <w:pStyle w:val="Bezmezer"/>
        <w:numPr>
          <w:ilvl w:val="0"/>
          <w:numId w:val="5"/>
        </w:numPr>
        <w:spacing w:line="360" w:lineRule="auto"/>
        <w:jc w:val="both"/>
      </w:pPr>
      <w:r>
        <w:t>Poskytnout fyzickou službu.</w:t>
      </w:r>
    </w:p>
    <w:p w:rsidR="008E36B1" w:rsidRDefault="008E36B1" w:rsidP="004B6B73">
      <w:pPr>
        <w:pStyle w:val="Bezmezer"/>
        <w:numPr>
          <w:ilvl w:val="0"/>
          <w:numId w:val="5"/>
        </w:numPr>
        <w:spacing w:line="360" w:lineRule="auto"/>
        <w:jc w:val="both"/>
      </w:pPr>
      <w:r>
        <w:t>Darovat, půjčit, rozdělit se</w:t>
      </w:r>
    </w:p>
    <w:p w:rsidR="008E36B1" w:rsidRDefault="008E36B1" w:rsidP="004B6B73">
      <w:pPr>
        <w:pStyle w:val="Bezmezer"/>
        <w:numPr>
          <w:ilvl w:val="0"/>
          <w:numId w:val="5"/>
        </w:numPr>
        <w:spacing w:line="360" w:lineRule="auto"/>
        <w:jc w:val="both"/>
      </w:pPr>
      <w:r>
        <w:t>Poradit, vysvětlit</w:t>
      </w:r>
    </w:p>
    <w:p w:rsidR="008E36B1" w:rsidRDefault="008E36B1" w:rsidP="004B6B73">
      <w:pPr>
        <w:pStyle w:val="Bezmezer"/>
        <w:numPr>
          <w:ilvl w:val="0"/>
          <w:numId w:val="5"/>
        </w:numPr>
        <w:spacing w:line="360" w:lineRule="auto"/>
        <w:jc w:val="both"/>
      </w:pPr>
      <w:proofErr w:type="spellStart"/>
      <w:r>
        <w:t>Potešení</w:t>
      </w:r>
      <w:proofErr w:type="spellEnd"/>
      <w:r>
        <w:t xml:space="preserve"> a povzbuzení smutných nebo utrápených lidí</w:t>
      </w:r>
    </w:p>
    <w:p w:rsidR="008E36B1" w:rsidRDefault="008E36B1" w:rsidP="004B6B73">
      <w:pPr>
        <w:pStyle w:val="Bezmezer"/>
        <w:numPr>
          <w:ilvl w:val="0"/>
          <w:numId w:val="5"/>
        </w:numPr>
        <w:spacing w:line="360" w:lineRule="auto"/>
        <w:jc w:val="both"/>
      </w:pPr>
      <w:r>
        <w:t>Vyjádřit pozitivní hodnocení druhých s cílem posílit jejich sebeúctu</w:t>
      </w:r>
    </w:p>
    <w:p w:rsidR="008E36B1" w:rsidRDefault="008E36B1" w:rsidP="004B6B73">
      <w:pPr>
        <w:pStyle w:val="Bezmezer"/>
        <w:numPr>
          <w:ilvl w:val="0"/>
          <w:numId w:val="5"/>
        </w:numPr>
        <w:spacing w:line="360" w:lineRule="auto"/>
        <w:jc w:val="both"/>
      </w:pPr>
      <w:r>
        <w:lastRenderedPageBreak/>
        <w:t>Se zájmem a soustavně naslouchat druhému</w:t>
      </w:r>
    </w:p>
    <w:p w:rsidR="0084731C" w:rsidRDefault="004D4209" w:rsidP="004B6B73">
      <w:pPr>
        <w:pStyle w:val="Bezmezer"/>
        <w:numPr>
          <w:ilvl w:val="0"/>
          <w:numId w:val="5"/>
        </w:numPr>
        <w:spacing w:line="360" w:lineRule="auto"/>
        <w:jc w:val="both"/>
      </w:pPr>
      <w:r>
        <w:t>Snažit se pochopit druhé, pochopit jejich city – být empatický</w:t>
      </w:r>
    </w:p>
    <w:p w:rsidR="004D4209" w:rsidRDefault="004D4209" w:rsidP="004B6B73">
      <w:pPr>
        <w:pStyle w:val="Bezmezer"/>
        <w:numPr>
          <w:ilvl w:val="0"/>
          <w:numId w:val="5"/>
        </w:numPr>
        <w:spacing w:line="360" w:lineRule="auto"/>
        <w:jc w:val="both"/>
      </w:pPr>
      <w:r>
        <w:t>Solidárnost – chování, které vyjadřuje účast na důsledcích (zvlášť tragických), podmínkám, stavu, situaci nebo neštěstí druhých osob</w:t>
      </w:r>
    </w:p>
    <w:p w:rsidR="004D4209" w:rsidRDefault="004D4209" w:rsidP="004B6B73">
      <w:pPr>
        <w:pStyle w:val="Bezmezer"/>
        <w:numPr>
          <w:ilvl w:val="0"/>
          <w:numId w:val="5"/>
        </w:numPr>
        <w:spacing w:line="360" w:lineRule="auto"/>
        <w:jc w:val="both"/>
      </w:pPr>
      <w:r>
        <w:t>Snažit se o zmírnění protikladů dorozuměním a dohodou ve skupině, hledáním toho, co nás spojuje, vytvářet atmosféru pokoje a svornosti</w:t>
      </w:r>
    </w:p>
    <w:p w:rsidR="004D4209" w:rsidRDefault="004D4209" w:rsidP="004B6B73">
      <w:pPr>
        <w:pStyle w:val="Bezmezer"/>
        <w:spacing w:line="360" w:lineRule="auto"/>
        <w:jc w:val="both"/>
      </w:pPr>
    </w:p>
    <w:p w:rsidR="0084731C" w:rsidRPr="0084731C" w:rsidRDefault="0084731C" w:rsidP="004B6B73">
      <w:pPr>
        <w:pStyle w:val="Bezmezer"/>
        <w:spacing w:line="360" w:lineRule="auto"/>
        <w:jc w:val="both"/>
        <w:rPr>
          <w:b/>
        </w:rPr>
      </w:pPr>
      <w:r w:rsidRPr="0084731C">
        <w:rPr>
          <w:b/>
        </w:rPr>
        <w:t xml:space="preserve">Vedeme žáky ke komplexní </w:t>
      </w:r>
      <w:proofErr w:type="spellStart"/>
      <w:r w:rsidRPr="0084731C">
        <w:rPr>
          <w:b/>
        </w:rPr>
        <w:t>prosociálnosti</w:t>
      </w:r>
      <w:proofErr w:type="spellEnd"/>
      <w:r w:rsidRPr="0084731C">
        <w:rPr>
          <w:b/>
        </w:rPr>
        <w:t>:</w:t>
      </w:r>
    </w:p>
    <w:p w:rsidR="0084731C" w:rsidRDefault="0084731C" w:rsidP="004B6B73">
      <w:pPr>
        <w:pStyle w:val="Bezmezer"/>
        <w:numPr>
          <w:ilvl w:val="0"/>
          <w:numId w:val="6"/>
        </w:numPr>
        <w:spacing w:line="360" w:lineRule="auto"/>
        <w:jc w:val="both"/>
      </w:pPr>
      <w:r>
        <w:t>Chování ve prospěch druhého, které nevyplývá z povinnosti</w:t>
      </w:r>
    </w:p>
    <w:p w:rsidR="0084731C" w:rsidRDefault="005750F4" w:rsidP="004B6B73">
      <w:pPr>
        <w:pStyle w:val="Bezmezer"/>
        <w:numPr>
          <w:ilvl w:val="0"/>
          <w:numId w:val="6"/>
        </w:numPr>
        <w:spacing w:line="360" w:lineRule="auto"/>
        <w:jc w:val="both"/>
      </w:pPr>
      <w:r>
        <w:t>Chování bez očekávání protislužby nebo vnější odměny</w:t>
      </w:r>
    </w:p>
    <w:p w:rsidR="005750F4" w:rsidRDefault="005750F4" w:rsidP="004B6B73">
      <w:pPr>
        <w:pStyle w:val="Bezmezer"/>
        <w:numPr>
          <w:ilvl w:val="0"/>
          <w:numId w:val="6"/>
        </w:numPr>
        <w:spacing w:line="360" w:lineRule="auto"/>
        <w:jc w:val="both"/>
      </w:pPr>
      <w:r>
        <w:t>Chování podporující reciprocitu</w:t>
      </w:r>
    </w:p>
    <w:p w:rsidR="005750F4" w:rsidRDefault="005750F4" w:rsidP="004B6B73">
      <w:pPr>
        <w:pStyle w:val="Bezmezer"/>
        <w:numPr>
          <w:ilvl w:val="0"/>
          <w:numId w:val="6"/>
        </w:numPr>
        <w:spacing w:line="360" w:lineRule="auto"/>
        <w:jc w:val="both"/>
      </w:pPr>
      <w:r>
        <w:t>Chování, které nenaruší identitu subjektu, který se chová prosociálně</w:t>
      </w:r>
    </w:p>
    <w:p w:rsidR="00AA0339" w:rsidRDefault="00AA0339" w:rsidP="004B6B73">
      <w:pPr>
        <w:pStyle w:val="Bezmezer"/>
        <w:spacing w:line="360" w:lineRule="auto"/>
        <w:jc w:val="both"/>
      </w:pPr>
    </w:p>
    <w:p w:rsidR="00AA0339" w:rsidRDefault="00AA0339" w:rsidP="004B6B73">
      <w:pPr>
        <w:pStyle w:val="Bezmezer"/>
        <w:spacing w:line="360" w:lineRule="auto"/>
        <w:jc w:val="both"/>
        <w:rPr>
          <w:b/>
        </w:rPr>
      </w:pPr>
      <w:r>
        <w:rPr>
          <w:b/>
        </w:rPr>
        <w:t>Struktura vyučovací hodiny:</w:t>
      </w:r>
    </w:p>
    <w:p w:rsidR="00AA0339" w:rsidRDefault="00AA0339" w:rsidP="004B6B73">
      <w:pPr>
        <w:pStyle w:val="Bezmezer"/>
        <w:numPr>
          <w:ilvl w:val="0"/>
          <w:numId w:val="7"/>
        </w:numPr>
        <w:spacing w:line="360" w:lineRule="auto"/>
        <w:jc w:val="both"/>
      </w:pPr>
      <w:r>
        <w:t>Vnímání a senzibilizace – zcitlivění na konkrétní téma (rozumové, emocionální)</w:t>
      </w:r>
    </w:p>
    <w:p w:rsidR="00AA0339" w:rsidRDefault="00AA0339" w:rsidP="004B6B73">
      <w:pPr>
        <w:pStyle w:val="Bezmezer"/>
        <w:numPr>
          <w:ilvl w:val="0"/>
          <w:numId w:val="7"/>
        </w:numPr>
        <w:spacing w:line="360" w:lineRule="auto"/>
        <w:jc w:val="both"/>
      </w:pPr>
      <w:r>
        <w:t>Hodnotová reflexe – dát prostor dětem, jak dané téma vnímají</w:t>
      </w:r>
    </w:p>
    <w:p w:rsidR="00AA0339" w:rsidRDefault="00AA0339" w:rsidP="004B6B73">
      <w:pPr>
        <w:pStyle w:val="Bezmezer"/>
        <w:numPr>
          <w:ilvl w:val="0"/>
          <w:numId w:val="7"/>
        </w:numPr>
        <w:spacing w:line="360" w:lineRule="auto"/>
        <w:jc w:val="both"/>
      </w:pPr>
      <w:r>
        <w:t>Nácvik ve třídě – konkrétní nácvik sociální dovednosti, zručnosti a opět druhá reflexe</w:t>
      </w:r>
    </w:p>
    <w:p w:rsidR="00AA0339" w:rsidRPr="00AA0339" w:rsidRDefault="00AA0339" w:rsidP="004B6B73">
      <w:pPr>
        <w:pStyle w:val="Bezmezer"/>
        <w:numPr>
          <w:ilvl w:val="0"/>
          <w:numId w:val="7"/>
        </w:numPr>
        <w:spacing w:line="360" w:lineRule="auto"/>
        <w:jc w:val="both"/>
      </w:pPr>
      <w:r>
        <w:t>Transfer do života – reálná zkušenost a propojení se skutečným životem</w:t>
      </w:r>
    </w:p>
    <w:sectPr w:rsidR="00AA0339" w:rsidRPr="00AA0339" w:rsidSect="002D5A0E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2F9" w:rsidRDefault="004F52F9" w:rsidP="00CC6A00">
      <w:pPr>
        <w:spacing w:after="0" w:line="240" w:lineRule="auto"/>
      </w:pPr>
      <w:r>
        <w:separator/>
      </w:r>
    </w:p>
  </w:endnote>
  <w:endnote w:type="continuationSeparator" w:id="0">
    <w:p w:rsidR="004F52F9" w:rsidRDefault="004F52F9" w:rsidP="00C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C0F" w:rsidRDefault="006C5C0F" w:rsidP="002A0D1E">
    <w:pPr>
      <w:pStyle w:val="Zpat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Charakteristika předmětu Osobnostně sociální a etická výchova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Strana </w:t>
    </w:r>
    <w:r>
      <w:rPr>
        <w:rFonts w:asciiTheme="minorHAnsi" w:eastAsiaTheme="minorEastAsia" w:hAnsiTheme="minorHAnsi"/>
      </w:rPr>
      <w:fldChar w:fldCharType="begin"/>
    </w:r>
    <w:r>
      <w:instrText>PAGE   \* MERGEFORMAT</w:instrText>
    </w:r>
    <w:r>
      <w:rPr>
        <w:rFonts w:asciiTheme="minorHAnsi" w:eastAsiaTheme="minorEastAsia" w:hAnsiTheme="minorHAnsi"/>
      </w:rPr>
      <w:fldChar w:fldCharType="separate"/>
    </w:r>
    <w:r w:rsidR="00772A19" w:rsidRPr="00772A19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6C5C0F" w:rsidRDefault="006C5C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2F9" w:rsidRDefault="004F52F9" w:rsidP="00CC6A00">
      <w:pPr>
        <w:spacing w:after="0" w:line="240" w:lineRule="auto"/>
      </w:pPr>
      <w:r>
        <w:separator/>
      </w:r>
    </w:p>
  </w:footnote>
  <w:footnote w:type="continuationSeparator" w:id="0">
    <w:p w:rsidR="004F52F9" w:rsidRDefault="004F52F9" w:rsidP="00C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Název"/>
      <w:id w:val="77738743"/>
      <w:placeholder>
        <w:docPart w:val="C6F350FF093447F5A26E43B40918AE4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C6A00" w:rsidRDefault="00CC6A00">
        <w:pPr>
          <w:pStyle w:val="Zhlav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CC6A00">
          <w:t>Základní škola V. Hejny Červený Kostelec: ŠVP</w:t>
        </w:r>
      </w:p>
    </w:sdtContent>
  </w:sdt>
  <w:p w:rsidR="00CC6A00" w:rsidRDefault="00CC6A0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771B2"/>
    <w:multiLevelType w:val="hybridMultilevel"/>
    <w:tmpl w:val="1BB2C7D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2B71F1"/>
    <w:multiLevelType w:val="hybridMultilevel"/>
    <w:tmpl w:val="04F8F62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F36B9"/>
    <w:multiLevelType w:val="hybridMultilevel"/>
    <w:tmpl w:val="25E64D3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383B9E"/>
    <w:multiLevelType w:val="hybridMultilevel"/>
    <w:tmpl w:val="C58052C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8132B7"/>
    <w:multiLevelType w:val="hybridMultilevel"/>
    <w:tmpl w:val="5D4A4174"/>
    <w:lvl w:ilvl="0" w:tplc="E1286BFE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D66760"/>
    <w:multiLevelType w:val="hybridMultilevel"/>
    <w:tmpl w:val="687CBBE8"/>
    <w:lvl w:ilvl="0" w:tplc="0C14B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32AE1"/>
    <w:multiLevelType w:val="hybridMultilevel"/>
    <w:tmpl w:val="6672B3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1BE"/>
    <w:rsid w:val="00070A9B"/>
    <w:rsid w:val="00111709"/>
    <w:rsid w:val="00130868"/>
    <w:rsid w:val="00146B45"/>
    <w:rsid w:val="001A12F2"/>
    <w:rsid w:val="002036F7"/>
    <w:rsid w:val="002A0D1E"/>
    <w:rsid w:val="002D5A0E"/>
    <w:rsid w:val="002E5652"/>
    <w:rsid w:val="0032008E"/>
    <w:rsid w:val="003A23B0"/>
    <w:rsid w:val="004031CF"/>
    <w:rsid w:val="00484A80"/>
    <w:rsid w:val="004B4A89"/>
    <w:rsid w:val="004B6B73"/>
    <w:rsid w:val="004D4209"/>
    <w:rsid w:val="004F016F"/>
    <w:rsid w:val="004F52F9"/>
    <w:rsid w:val="005750F4"/>
    <w:rsid w:val="00580D3D"/>
    <w:rsid w:val="00623BD7"/>
    <w:rsid w:val="006C0DBF"/>
    <w:rsid w:val="006C5C0F"/>
    <w:rsid w:val="006F52DD"/>
    <w:rsid w:val="00742559"/>
    <w:rsid w:val="007661BE"/>
    <w:rsid w:val="00772A19"/>
    <w:rsid w:val="0084731C"/>
    <w:rsid w:val="008E36B1"/>
    <w:rsid w:val="009056F3"/>
    <w:rsid w:val="009A45E8"/>
    <w:rsid w:val="009D3462"/>
    <w:rsid w:val="00A16497"/>
    <w:rsid w:val="00AA0339"/>
    <w:rsid w:val="00AE661E"/>
    <w:rsid w:val="00B245EE"/>
    <w:rsid w:val="00CC4F6A"/>
    <w:rsid w:val="00CC6A00"/>
    <w:rsid w:val="00DD406D"/>
    <w:rsid w:val="00E1531C"/>
    <w:rsid w:val="00E55A62"/>
    <w:rsid w:val="00EA1C77"/>
    <w:rsid w:val="00F02C6C"/>
    <w:rsid w:val="00FC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531C"/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031CF"/>
    <w:pPr>
      <w:spacing w:after="0" w:line="240" w:lineRule="auto"/>
    </w:pPr>
    <w:rPr>
      <w:rFonts w:ascii="Times New Roman" w:hAnsi="Times New Roman"/>
      <w:sz w:val="24"/>
    </w:rPr>
  </w:style>
  <w:style w:type="paragraph" w:styleId="Odstavecseseznamem">
    <w:name w:val="List Paragraph"/>
    <w:basedOn w:val="Normln"/>
    <w:uiPriority w:val="34"/>
    <w:qFormat/>
    <w:rsid w:val="006C0DB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C6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C6A00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CC6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C6A00"/>
    <w:rPr>
      <w:rFonts w:ascii="Times New Roman" w:hAnsi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6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6A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531C"/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031CF"/>
    <w:pPr>
      <w:spacing w:after="0" w:line="240" w:lineRule="auto"/>
    </w:pPr>
    <w:rPr>
      <w:rFonts w:ascii="Times New Roman" w:hAnsi="Times New Roman"/>
      <w:sz w:val="24"/>
    </w:rPr>
  </w:style>
  <w:style w:type="paragraph" w:styleId="Odstavecseseznamem">
    <w:name w:val="List Paragraph"/>
    <w:basedOn w:val="Normln"/>
    <w:uiPriority w:val="34"/>
    <w:qFormat/>
    <w:rsid w:val="006C0DB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C6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C6A00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CC6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C6A00"/>
    <w:rPr>
      <w:rFonts w:ascii="Times New Roman" w:hAnsi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6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6A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6F350FF093447F5A26E43B40918AE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6D1ED2-87CE-4537-8584-483CF29FC18E}"/>
      </w:docPartPr>
      <w:docPartBody>
        <w:p w:rsidR="00504E68" w:rsidRDefault="00E5255B" w:rsidP="00E5255B">
          <w:pPr>
            <w:pStyle w:val="C6F350FF093447F5A26E43B40918AE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55B"/>
    <w:rsid w:val="00504E68"/>
    <w:rsid w:val="0098767E"/>
    <w:rsid w:val="00D954CD"/>
    <w:rsid w:val="00E5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6F350FF093447F5A26E43B40918AE4A">
    <w:name w:val="C6F350FF093447F5A26E43B40918AE4A"/>
    <w:rsid w:val="00E5255B"/>
  </w:style>
  <w:style w:type="paragraph" w:customStyle="1" w:styleId="620B6B78D9064D7AA4B2C63C650A3C0D">
    <w:name w:val="620B6B78D9064D7AA4B2C63C650A3C0D"/>
    <w:rsid w:val="00E5255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6F350FF093447F5A26E43B40918AE4A">
    <w:name w:val="C6F350FF093447F5A26E43B40918AE4A"/>
    <w:rsid w:val="00E5255B"/>
  </w:style>
  <w:style w:type="paragraph" w:customStyle="1" w:styleId="620B6B78D9064D7AA4B2C63C650A3C0D">
    <w:name w:val="620B6B78D9064D7AA4B2C63C650A3C0D"/>
    <w:rsid w:val="00E525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563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Základní škola V. Hejny Červený Kostelec: ŠVP</vt:lpstr>
    </vt:vector>
  </TitlesOfParts>
  <Company/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Základní škola V. Hejny Červený Kostelec: ŠVP</dc:title>
  <dc:creator>Kateřina Máslová</dc:creator>
  <cp:lastModifiedBy>Kateřina Máslová</cp:lastModifiedBy>
  <cp:revision>33</cp:revision>
  <dcterms:created xsi:type="dcterms:W3CDTF">2024-09-22T12:56:00Z</dcterms:created>
  <dcterms:modified xsi:type="dcterms:W3CDTF">2024-09-26T07:14:00Z</dcterms:modified>
</cp:coreProperties>
</file>